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93" w:rsidRDefault="00CD7493" w:rsidP="00CD7493">
      <w:pPr>
        <w:pStyle w:val="a3"/>
      </w:pPr>
      <w:r>
        <w:t>1. Общие положения</w:t>
      </w:r>
    </w:p>
    <w:p w:rsidR="00CD7493" w:rsidRDefault="00CD7493" w:rsidP="00CD7493">
      <w:pPr>
        <w:pStyle w:val="a3"/>
      </w:pPr>
      <w:r>
        <w:t>1.1. Положение об обработке и защите персональных данных пациентов (далее - "Положение") издано и применяется МАУЗ «Детская городская больница №1» в соответствии с пп. 2 ч. 1 ст. 18.1 Федерального закона от 27.07.2006 № 152-ФЗ "О персональных данных".</w:t>
      </w:r>
      <w:r>
        <w:br/>
        <w:t>1.2. Настоящее Положение определяет порядок получения, обработки, учёта, накопления, хранения и защиты от несанкционированного доступа и разглашения сведений, составляющих персональные данные пациентов МАУЗ «Детская городская больница №1» (далее – «оператор», «Учреждение»).</w:t>
      </w:r>
      <w:r>
        <w:br/>
        <w:t>1.3. Обработка персональных данных пациентов организована оператором на принципах:</w:t>
      </w:r>
      <w:r>
        <w:br/>
        <w:t>- законности и справедливости;</w:t>
      </w:r>
      <w:r>
        <w:br/>
        <w:t>- обработки только персональных данных, которые отвечают целям их обработки;</w:t>
      </w:r>
      <w:r>
        <w:b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r>
        <w:br/>
        <w:t>- недопустимости объединения баз данных, содержащих персональные данные, обработка которых осуществляется в целях, несовместимых между собой.</w:t>
      </w:r>
      <w:r>
        <w:b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r>
        <w:b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r>
        <w:br/>
        <w:t>1.4. 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29.11.2010 №326-ФЗ «Об обязательном медицинском страховании в Российской Федерации», Федеральным законом от 21.11.2011 № 323-ФЗ «Об основах охраны здоровья граждан в Российской Федерации», Федеральным законом от 22.10.2004 № 125-ФЗ «Об архивном деле в Российской Федерации», Федеральным законом от 27.07.2006 № 149-ФЗ «Об информации, информационных технологиях и о защите информации» и настоящим Положением.</w:t>
      </w:r>
      <w:r>
        <w:br/>
        <w:t>1.5. Настоящее Положение и изменения к нему утверждаются руководителем оператора, вводятся приказом оператора и подлежат опубликованию на сайте оператора. Все сотрудники оператора, работающие с персональными данными пациентов, должны быть ознакомлены с настоящим Положением под роспись.</w:t>
      </w:r>
      <w:r>
        <w:br/>
        <w:t>1.6.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РФ 14.02.2008, Рекомендациями по заполнению образца формы уведомления об обработке (о намерении осуществлять обработку) персональных данных, утвержденными Приказом Роскомнадзора от 19.08.2011 № 706 и иными документами.</w:t>
      </w:r>
    </w:p>
    <w:p w:rsidR="00CD7493" w:rsidRDefault="00CD7493" w:rsidP="00CD7493">
      <w:pPr>
        <w:pStyle w:val="a3"/>
      </w:pPr>
      <w:r>
        <w:br/>
        <w:t>2. Понятие, сбор и обработка персональных данных</w:t>
      </w:r>
    </w:p>
    <w:p w:rsidR="00CD7493" w:rsidRDefault="00CD7493" w:rsidP="00CD7493">
      <w:pPr>
        <w:pStyle w:val="a3"/>
      </w:pPr>
      <w:r>
        <w:lastRenderedPageBreak/>
        <w:br/>
        <w:t>2.1. 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реквизиты полиса ОМС (ДМС), индивидуального лицевого счета в Пенсионном фонде России (СНИЛС), паспортные данные, данные о состоянии здоровья, заболеваниях, случаях обращения за медицинской помощью, данные о составе семьи, прочие сведения, которые могут идентифицировать человека.</w:t>
      </w:r>
      <w:r>
        <w:b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 тайну.</w:t>
      </w:r>
      <w:r>
        <w:br/>
        <w:t>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 </w:t>
      </w:r>
      <w:r>
        <w:br/>
        <w:t>Обеспечение конфиденциальности персональных данных не требуется:</w:t>
      </w:r>
      <w:r>
        <w:br/>
        <w:t>- в случае обезличивания персональных данных;</w:t>
      </w:r>
      <w:r>
        <w:br/>
        <w:t>- в отношении общедоступных персональных данных.</w:t>
      </w:r>
      <w:r>
        <w:br/>
        <w:t>2.2. Обработка персональных данных пациентов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пациентов.</w:t>
      </w:r>
      <w:r>
        <w:br/>
        <w:t>2.3. Целью обработки персональных данных пациентов является обеспечения соблюдения законов и иных нормативных правовых актов, установление медицинского диагноза и оказания медицинских услуг.</w:t>
      </w:r>
      <w:r>
        <w:br/>
        <w:t>2.4. 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(см. Приложение №1 к настоящему Положению) и должно быть конкретным, информированным и сознательным. </w:t>
      </w:r>
      <w:r>
        <w:b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w:t>
      </w:r>
      <w:r>
        <w:br/>
        <w:t>Согласие пациента на обработку его персональных данных должно храниться вместе с его иной медицинской документацией.</w:t>
      </w:r>
      <w:r>
        <w:b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r>
        <w:b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r>
        <w:br/>
        <w:t>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 представители.</w:t>
      </w:r>
      <w:r>
        <w:br/>
        <w:t>2) при угрозе распространения инфекционных заболеваний, массовых отравлений и поражений;</w:t>
      </w:r>
      <w:r>
        <w:br/>
      </w:r>
      <w:r>
        <w:lastRenderedPageBreak/>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br/>
        <w:t>4) в случае оказания медицинской помощи несовершеннолетнему в соответствии с пунктом 2 части 2 статьи 20 Федерального закона от 21.11.2011 № 323-ФЗ «Об основах охраны здоровья граждан в РФ», а также 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информирования одного из его родителей или иного законного представителя;</w:t>
      </w:r>
      <w:r>
        <w:b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b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предусмотрена военная и приравненная к ней служба;</w:t>
      </w:r>
      <w:r>
        <w:br/>
        <w:t>7) в целях расследования несчастного случая на производстве и профессионального заболевания;</w:t>
      </w:r>
      <w:r>
        <w:b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br/>
        <w:t>9) в целях осуществления учета и контроля в системе обязательного социального страхования;</w:t>
      </w:r>
      <w:r>
        <w:br/>
        <w:t>10)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в РФ».</w:t>
      </w:r>
      <w:r>
        <w:br/>
        <w:t>2.6. Согласие на обработку персональных данных может быть отозвано пациентом (см. Приложение №2 к настоящему Положению).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r>
        <w:br/>
        <w:t>2.7. Все персональные данные пациента следует получать у него самого.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 </w:t>
      </w:r>
      <w:r>
        <w:br/>
        <w:t>2.8. В случае недееспособности пациента согласие на обработку его персональных данных дает его законный представитель.</w:t>
      </w:r>
      <w:r>
        <w:br/>
        <w:t>2.9.Оператор не имеет право получать и обрабатывать персональные данные пациента о его политических, религиозных и иных убеждениях и частной жизни. </w:t>
      </w:r>
      <w:r>
        <w:br/>
        <w:t>2.10. При передаче персональных данных пациента третьим лицам оператор должен соблюдать следующие требования:</w:t>
      </w:r>
      <w:r>
        <w:b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r>
        <w:br/>
      </w:r>
      <w:r>
        <w:lastRenderedPageBreak/>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r>
        <w:b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r>
        <w:br/>
        <w:t>Согласие пациента на передачу персональных данных не требуется, если законодательством РФ установлена обязанность предоставления оператором персональных данных.</w:t>
      </w:r>
      <w:r>
        <w:br/>
        <w:t>2.11. Передача персональных данных пациента сотрудникам оператора для выполнения должностных обязанностей должна осуществлять только в объёме, необходимом для выполнения их работы.</w:t>
      </w:r>
      <w:r>
        <w:br/>
        <w:t>2.12. Доступ к персональным данным пациентов должен быть ограничен и регламентирован для предотвращения утечки данных. </w:t>
      </w:r>
      <w:r>
        <w:br/>
        <w:t>При хранении материальных носителей с персональными данными пациентов должны соблюдаться условия, обеспечивающие сохранность персональных данных и исключающие несанкционированный доступ к ним. </w:t>
      </w:r>
      <w:r>
        <w:br/>
        <w:t>2.13. Доступ к персональным данным пациентов внутри МАУЗ «Детская городская больница №1» имеют:</w:t>
      </w:r>
      <w:r>
        <w:br/>
        <w:t>- главный врач;</w:t>
      </w:r>
      <w:r>
        <w:br/>
        <w:t>- секретарь (делопроизводитель);</w:t>
      </w:r>
      <w:r>
        <w:br/>
        <w:t>- старшая медицинская сестра - к персональным данным пациентов своего отделения;</w:t>
      </w:r>
      <w:r>
        <w:br/>
        <w:t>- главная медицинская сестра- к персональным данным пациентов своего отделения;</w:t>
      </w:r>
      <w:r>
        <w:br/>
        <w:t>- заведующий отделением- к персональным данным пациентов своего отделения;</w:t>
      </w:r>
      <w:r>
        <w:br/>
        <w:t>-медицинский статистик;</w:t>
      </w:r>
      <w:r>
        <w:br/>
        <w:t>- медицинский регистратор;</w:t>
      </w:r>
      <w:r>
        <w:br/>
        <w:t>- юрисконсульт, программист;</w:t>
      </w:r>
      <w:r>
        <w:br/>
        <w:t>-заместитель главного врача по медицинской части;</w:t>
      </w:r>
      <w:r>
        <w:br/>
        <w:t>- заместитель главного врача по клинико-экспертной работе;</w:t>
      </w:r>
      <w:r>
        <w:br/>
        <w:t>-врач, медицинская сестра к – персональным данным пациентов, проходимых у них лечение (обследование); </w:t>
      </w:r>
      <w:r>
        <w:br/>
        <w:t>-сами пациенты - носители своих данных.</w:t>
      </w:r>
      <w:r>
        <w:br/>
        <w:t>2.14. Персональные данные вне Учреждения могут представляться в государственные и негосударственные функциональные структуры (внешний доступ):</w:t>
      </w:r>
      <w:r>
        <w:br/>
        <w:t>- правоохранительные органы;</w:t>
      </w:r>
      <w:r>
        <w:br/>
        <w:t>- органы статистики;</w:t>
      </w:r>
      <w:r>
        <w:br/>
        <w:t>- страховые медицинские организации;</w:t>
      </w:r>
      <w:r>
        <w:br/>
        <w:t>- органы социального страхования;</w:t>
      </w:r>
      <w:r>
        <w:br/>
        <w:t>- вышестоящие подразделения муниципальных органов управления;</w:t>
      </w:r>
      <w:r>
        <w:br/>
        <w:t>- управление Росздравнадзора по Томской области;</w:t>
      </w:r>
      <w:r>
        <w:br/>
        <w:t>- департамент здравоохранения Томской области;</w:t>
      </w:r>
      <w:r>
        <w:br/>
        <w:t>- территориальный фонд ОМС Томской области;</w:t>
      </w:r>
      <w:r>
        <w:br/>
        <w:t>- отделы опеки и попечительства;</w:t>
      </w:r>
      <w:r>
        <w:br/>
        <w:t>- комиссии по делам несовершеннолетних и защите их прав;</w:t>
      </w:r>
      <w:r>
        <w:br/>
        <w:t>- другие лечебно-профилактические учреждения.</w:t>
      </w:r>
      <w:r>
        <w:br/>
        <w:t>2.20. 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r>
        <w:br/>
        <w:t xml:space="preserve">2.21. 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r>
        <w:lastRenderedPageBreak/>
        <w:t>законом.</w:t>
      </w:r>
      <w:r>
        <w:br/>
        <w:t>2.22. Хранение персональных данных пациентов должно осуществляться в форме, позволяющей их идентифицировать.</w:t>
      </w:r>
      <w:r>
        <w:br/>
        <w:t>2.23. Хранение персональных данных пациентов должно происходить в порядке, исключающим их утрату или их неправомерное использование.</w:t>
      </w:r>
      <w:r>
        <w:br/>
        <w:t>2.24. Срок хранения персональных данных пациентов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или передаче в архив.</w:t>
      </w:r>
    </w:p>
    <w:p w:rsidR="00CD7493" w:rsidRDefault="00CD7493" w:rsidP="00CD7493">
      <w:pPr>
        <w:pStyle w:val="a3"/>
      </w:pPr>
      <w:r>
        <w:t>3. Права и обязанности оператора, пациентов в целях обеспечения защиты персональных данных пациентов</w:t>
      </w:r>
    </w:p>
    <w:p w:rsidR="00CD7493" w:rsidRDefault="00CD7493" w:rsidP="00CD7493">
      <w:pPr>
        <w:pStyle w:val="a3"/>
      </w:pPr>
      <w:r>
        <w:t>3.1. Оператор при обработке персональных данных обязан:</w:t>
      </w:r>
      <w:r>
        <w:br/>
        <w:t>1)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r>
        <w:br/>
        <w:t>2) издавать документы, определяющие политику оператора в отношении обработки персональных данных пациентов;</w:t>
      </w:r>
      <w:r>
        <w:br/>
        <w:t>3) осуществлять внутренний контроль и (или) аудит соответствия обработки персональных данных Федеральному законодательству и принятыми в соответствии с ним нормативными правовыми актами, требованиям к защите персональных данных, локальным актам оператора;</w:t>
      </w:r>
      <w:r>
        <w:br/>
        <w:t>4) 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r>
        <w:br/>
        <w:t>5) 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r>
        <w:br/>
        <w:t>6)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r>
        <w:br/>
        <w:t>7)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r>
        <w:br/>
      </w:r>
      <w:r>
        <w:lastRenderedPageBreak/>
        <w:t>8) 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снять блокирование персональных данных;</w:t>
      </w:r>
      <w:r>
        <w:br/>
        <w:t>9) прекращать неправомерную обработку персональных данных в случае выявления 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br/>
        <w:t>10) прекращать обработку персональных данных и уничтожать персональные данные в случае достижения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w:t>
      </w:r>
      <w:r>
        <w:br/>
        <w:t>11) 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 </w:t>
      </w:r>
      <w:r>
        <w:br/>
        <w:t>12) в случае отсутствия возможности уничтожения персональных данных в течение сроков, указанных в п. 9- п. 11 ст.3.1. настоящего Положения,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r>
        <w:br/>
        <w:t>13) 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r>
        <w:br/>
        <w:t>3.2. В целях обеспечения защиты персональных данных, хранящихся у оператора, пациенты имеют право:</w:t>
      </w:r>
      <w:r>
        <w:br/>
        <w:t>3.2.1. на получение информации, касающейся обработки его персональных данных, в том числе содержащей:</w:t>
      </w:r>
      <w:r>
        <w:br/>
        <w:t>1) подтверждение факта обработки персональных данных оператором;</w:t>
      </w:r>
      <w:r>
        <w:br/>
      </w:r>
      <w:r>
        <w:lastRenderedPageBreak/>
        <w:t>2) правовые основания и цели обработки персональных данных;</w:t>
      </w:r>
      <w:r>
        <w:br/>
        <w:t>3) цели и применяемые оператором способы обработки персональных данных;</w:t>
      </w:r>
      <w:r>
        <w:b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РФ;</w:t>
      </w:r>
      <w:r>
        <w:br/>
        <w:t>5) обрабатываемые персональные данные, относящиеся к соответствующему пациенту, источник их получения, если иной порядок представления таких данных не предусмотрен федеральным законодательством РФ;</w:t>
      </w:r>
      <w:r>
        <w:br/>
        <w:t>6) сроки обработки персональных данных, в том числе сроки их хранения;</w:t>
      </w:r>
      <w:r>
        <w:br/>
        <w:t>7) иные сведения, предусмотренные федеральным законодательством РФ, за исключением случаев, предусмотренных ч. 8 ст.14 Федерального закона от 27.07.2006 № 152-ФЗ «О персональных данных».</w:t>
      </w:r>
      <w:r>
        <w:br/>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br/>
        <w:t>3.2.2. 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br/>
        <w:t>3.2.3. Сведения, указанные в п.3.2.1. ст.3.2.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br/>
        <w:t>3.2.4. В случае, если сведения, указанные в п. 3.2.1. ст.3.2.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ст.3.2.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 которого является пациент.</w:t>
      </w:r>
      <w:r>
        <w:br/>
        <w:t>3.2.5. 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персональными данными до истечения срока, указанного в п.3.2.4. ст.3.2.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r>
        <w:br/>
        <w:t xml:space="preserve">3.2.6. Оператор вправе отказать пациенту в выполнении повторного запроса, не соответствующего условиям, предусмотренным п.3.2.4., 3.2.5. ст.3.2. настоящего Положения. Такой отказ должен быть мотивированным. Обязанность представления </w:t>
      </w:r>
      <w:r>
        <w:lastRenderedPageBreak/>
        <w:t>доказательств обоснованности отказа в выполнении повторного запроса лежит на операторе.</w:t>
      </w:r>
      <w:r>
        <w:br/>
        <w:t>3.2.7. 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федеральными законами, устанавливающими также меры по обеспечению соблюдения прав и законных интересов пациентов. Оператор обязан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 Оператор обязан рассмотреть указанное возражение в течение тридцати дней со дня его получения и уведомить пациента о результатах рассмотрения такого возражения.</w:t>
      </w:r>
      <w:r>
        <w:br/>
        <w:t>3.2.8. 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D7493" w:rsidRDefault="00CD7493" w:rsidP="00CD7493">
      <w:pPr>
        <w:pStyle w:val="a3"/>
      </w:pPr>
      <w:r>
        <w:t>4. Особенности обработки персональных данных пациентов, осуществляемой без использования средств автоматизации</w:t>
      </w:r>
    </w:p>
    <w:p w:rsidR="00CD7493" w:rsidRDefault="00CD7493" w:rsidP="00CD7493">
      <w:pPr>
        <w:pStyle w:val="a3"/>
      </w:pPr>
      <w:r>
        <w:t>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r>
        <w:br/>
        <w:t>4.2. Сотрудники, осуществляющие обработку персональных данных пациентов без использования средств автоматизации должны быть проинформированы о факте обработки ими персональных данных пациентов,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РФ.</w:t>
      </w:r>
      <w:r>
        <w:br/>
        <w:t>4.3.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r>
        <w:br/>
        <w:t>4.4. При фиксации персональных данных пациентов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br/>
        <w:t xml:space="preserve">4.5. Если материальный носитель не позволяет осуществлять обработку персональных данных пациентов отдельно от других зафиксированных на том же носителе </w:t>
      </w:r>
      <w:r>
        <w:lastRenderedPageBreak/>
        <w:t>персональных данных, должны быть приняты меры по обеспечению раздельной обработки персональных данных, в частности:</w:t>
      </w:r>
      <w:r>
        <w:br/>
        <w:t>- при необходимости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b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br/>
        <w:t>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br/>
        <w:t>4.7. 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br/>
        <w:t>4.8. Обработка персональных данных пациентов,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br/>
        <w:t>4.9. Оператор обязан обеспечивать раздельное хранение персональных данных (материальных носителей), обработка которых осуществляется в различных целях.</w:t>
      </w:r>
      <w:r>
        <w:br/>
        <w:t>4.10.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r>
        <w:br/>
        <w:t>4.11. При обработки персональных данных без использования средств автоматизации, для</w:t>
      </w:r>
      <w:r>
        <w:br/>
        <w:t>каждой категории персональных данных обеспечивается место хранения и перечень лиц, осуществляющих обработку персональных данных либо имеющих к ним доступ.</w:t>
      </w:r>
      <w:r>
        <w:br/>
        <w:t>4.12.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r>
        <w:b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r>
        <w:b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r>
        <w:b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w:t>
      </w:r>
      <w:r>
        <w:lastRenderedPageBreak/>
        <w:t>своими персональными данными, содержащимися в документе, не нарушая прав и законных интересов иных субъектов персональных данных;</w:t>
      </w:r>
      <w:r>
        <w:b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D7493" w:rsidRDefault="00CD7493" w:rsidP="00CD7493">
      <w:pPr>
        <w:pStyle w:val="a3"/>
      </w:pPr>
      <w:r>
        <w:t>5. Ответственность</w:t>
      </w:r>
    </w:p>
    <w:p w:rsidR="00CD7493" w:rsidRDefault="00CD7493" w:rsidP="00CD7493">
      <w:pPr>
        <w:pStyle w:val="a3"/>
      </w:pPr>
      <w:r>
        <w:t>5.1. Лица, виновные в нарушении норм, регулирующих получение, обработку и защиту персональных данных пациентов, несут дисциплинарную, административную, гражданско-правовую или уголовную ответственность в соответствии с федеральными законами РФ. </w:t>
      </w:r>
    </w:p>
    <w:p w:rsidR="00DE1FFD" w:rsidRDefault="00DE1FFD">
      <w:bookmarkStart w:id="0" w:name="_GoBack"/>
      <w:bookmarkEnd w:id="0"/>
    </w:p>
    <w:sectPr w:rsidR="00DE1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E3"/>
    <w:rsid w:val="00B13DE3"/>
    <w:rsid w:val="00CD7493"/>
    <w:rsid w:val="00DE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4841</Words>
  <Characters>27597</Characters>
  <Application>Microsoft Office Word</Application>
  <DocSecurity>0</DocSecurity>
  <Lines>229</Lines>
  <Paragraphs>64</Paragraphs>
  <ScaleCrop>false</ScaleCrop>
  <Company>SPecialiST RePack</Company>
  <LinksUpToDate>false</LinksUpToDate>
  <CharactersWithSpaces>32374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2015-02-18T10:28:00Z</dcterms:created>
  <dcterms:modified xsi:type="dcterms:W3CDTF">2015-02-18T10:28:00Z</dcterms:modified>
</cp:coreProperties>
</file>